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89F1" w14:textId="77777777" w:rsidR="001746D7" w:rsidRDefault="001746D7" w:rsidP="005900F8"/>
    <w:p w14:paraId="2F4BEAFF" w14:textId="77777777" w:rsidR="00D01151" w:rsidRDefault="00D01151" w:rsidP="00EB6DE8"/>
    <w:p w14:paraId="0E8309A3" w14:textId="77777777" w:rsidR="004C755A" w:rsidRDefault="004C755A" w:rsidP="00EB6DE8"/>
    <w:p w14:paraId="54157340" w14:textId="77777777" w:rsidR="004C755A" w:rsidRDefault="004C755A" w:rsidP="00EB6DE8"/>
    <w:p w14:paraId="55F35190" w14:textId="77777777" w:rsidR="004C755A" w:rsidRDefault="004C755A" w:rsidP="00EB6DE8"/>
    <w:p w14:paraId="728CF00E" w14:textId="77777777" w:rsidR="004C755A" w:rsidRDefault="004C755A" w:rsidP="00EB6DE8"/>
    <w:p w14:paraId="23E234C3" w14:textId="77777777" w:rsidR="004C755A" w:rsidRDefault="004C755A" w:rsidP="00EB6DE8"/>
    <w:p w14:paraId="380ED111" w14:textId="77777777" w:rsidR="004C755A" w:rsidRDefault="004C755A" w:rsidP="00EB6DE8"/>
    <w:p w14:paraId="2B7743CE" w14:textId="77777777" w:rsidR="00D01151" w:rsidRDefault="00D01151" w:rsidP="00D16E4A"/>
    <w:p w14:paraId="19710C61" w14:textId="268F6075" w:rsidR="001746D7" w:rsidRPr="004C755A" w:rsidRDefault="000801EB" w:rsidP="004C755A">
      <w:pPr>
        <w:jc w:val="center"/>
        <w:rPr>
          <w:b/>
          <w:sz w:val="48"/>
        </w:rPr>
      </w:pPr>
      <w:r>
        <w:rPr>
          <w:b/>
          <w:sz w:val="48"/>
        </w:rPr>
        <w:t>Zápis</w:t>
      </w:r>
    </w:p>
    <w:p w14:paraId="20F4B736" w14:textId="77777777" w:rsidR="004C755A" w:rsidRDefault="004C755A" w:rsidP="004C755A">
      <w:pPr>
        <w:jc w:val="center"/>
        <w:rPr>
          <w:b/>
        </w:rPr>
      </w:pPr>
    </w:p>
    <w:p w14:paraId="67256184" w14:textId="6D3F5627" w:rsidR="004C755A" w:rsidRPr="004C755A" w:rsidRDefault="000801EB" w:rsidP="004C755A">
      <w:pPr>
        <w:jc w:val="center"/>
        <w:rPr>
          <w:b/>
        </w:rPr>
      </w:pPr>
      <w:r>
        <w:rPr>
          <w:b/>
        </w:rPr>
        <w:t>z</w:t>
      </w:r>
      <w:r w:rsidR="004C755A">
        <w:rPr>
          <w:b/>
        </w:rPr>
        <w:t xml:space="preserve"> jednání </w:t>
      </w:r>
      <w:r w:rsidR="00CA592F">
        <w:rPr>
          <w:b/>
        </w:rPr>
        <w:t>valné hromady</w:t>
      </w:r>
      <w:r w:rsidR="004C755A">
        <w:rPr>
          <w:b/>
        </w:rPr>
        <w:t xml:space="preserve"> svazku</w:t>
      </w:r>
    </w:p>
    <w:p w14:paraId="201AE90F" w14:textId="77777777" w:rsidR="001746D7" w:rsidRDefault="001746D7" w:rsidP="00EB6DE8"/>
    <w:p w14:paraId="436BB1B3" w14:textId="77777777" w:rsidR="001746D7" w:rsidRDefault="001746D7" w:rsidP="00EB6DE8"/>
    <w:p w14:paraId="158D0449" w14:textId="47B6C778" w:rsidR="00D01151" w:rsidRDefault="004C755A" w:rsidP="00D01151">
      <w:r>
        <w:rPr>
          <w:b/>
        </w:rPr>
        <w:t>Termín jednání:</w:t>
      </w:r>
      <w:r>
        <w:tab/>
      </w:r>
      <w:r w:rsidR="00C07C3C">
        <w:t>pátek</w:t>
      </w:r>
      <w:r w:rsidR="00C97EBE">
        <w:t xml:space="preserve"> </w:t>
      </w:r>
      <w:r w:rsidR="00BE4EE0">
        <w:t>22</w:t>
      </w:r>
      <w:r w:rsidR="004564DE">
        <w:t>.</w:t>
      </w:r>
      <w:r w:rsidR="00F63187">
        <w:t>1</w:t>
      </w:r>
      <w:r w:rsidR="00C07C3C">
        <w:t>2</w:t>
      </w:r>
      <w:r w:rsidR="005900F8">
        <w:t>.20</w:t>
      </w:r>
      <w:r w:rsidR="00031DEB">
        <w:t>2</w:t>
      </w:r>
      <w:r w:rsidR="00BE4EE0">
        <w:t>5</w:t>
      </w:r>
      <w:r w:rsidR="005900F8">
        <w:t xml:space="preserve">, </w:t>
      </w:r>
      <w:r w:rsidR="005155CE">
        <w:t>od</w:t>
      </w:r>
      <w:r w:rsidR="005900F8">
        <w:t xml:space="preserve"> 1</w:t>
      </w:r>
      <w:r w:rsidR="00BE4EE0">
        <w:t>5</w:t>
      </w:r>
      <w:r w:rsidR="00C97EBE">
        <w:t>.</w:t>
      </w:r>
      <w:r w:rsidR="00BE4EE0">
        <w:t>3</w:t>
      </w:r>
      <w:r w:rsidR="00C97EBE">
        <w:t>0</w:t>
      </w:r>
      <w:r w:rsidR="005900F8">
        <w:t xml:space="preserve"> </w:t>
      </w:r>
      <w:r w:rsidR="005155CE">
        <w:t>h</w:t>
      </w:r>
      <w:r w:rsidR="00F0425A">
        <w:t>odin</w:t>
      </w:r>
    </w:p>
    <w:p w14:paraId="5DEA1958" w14:textId="77777777" w:rsidR="004C755A" w:rsidRDefault="004C755A" w:rsidP="00D01151"/>
    <w:p w14:paraId="098D1920" w14:textId="72619D02" w:rsidR="00B208FC" w:rsidRDefault="004C755A" w:rsidP="00BE4EE0">
      <w:pPr>
        <w:ind w:left="2127" w:hanging="2127"/>
        <w:jc w:val="left"/>
      </w:pPr>
      <w:r>
        <w:rPr>
          <w:b/>
        </w:rPr>
        <w:t>Místo jednání:</w:t>
      </w:r>
      <w:r>
        <w:tab/>
      </w:r>
      <w:r w:rsidR="00BE4EE0">
        <w:t>Městský úřad Vysoké Mýto – velká zasedací místnost č. 167</w:t>
      </w:r>
    </w:p>
    <w:p w14:paraId="2CB657A7" w14:textId="29A01733" w:rsidR="00BE4EE0" w:rsidRDefault="00BE4EE0" w:rsidP="00BE4EE0">
      <w:pPr>
        <w:pStyle w:val="Odstavecseseznamem"/>
        <w:numPr>
          <w:ilvl w:val="0"/>
          <w:numId w:val="45"/>
        </w:numPr>
      </w:pPr>
      <w:r>
        <w:t>Rozpočtové opatření č. 3/2025</w:t>
      </w:r>
    </w:p>
    <w:p w14:paraId="60A052A1" w14:textId="77777777" w:rsidR="00BE4EE0" w:rsidRDefault="00BE4EE0" w:rsidP="00BE4EE0">
      <w:pPr>
        <w:ind w:left="2127" w:hanging="2127"/>
        <w:jc w:val="left"/>
      </w:pPr>
    </w:p>
    <w:p w14:paraId="3CB798C3" w14:textId="12F5C44E" w:rsidR="000801EB" w:rsidRPr="000801EB" w:rsidRDefault="000801EB" w:rsidP="000801EB">
      <w:pPr>
        <w:pStyle w:val="Normln-6b"/>
        <w:rPr>
          <w:b/>
          <w:bCs/>
        </w:rPr>
      </w:pPr>
      <w:r w:rsidRPr="000801EB">
        <w:rPr>
          <w:b/>
          <w:bCs/>
        </w:rPr>
        <w:t>Usnesení č.</w:t>
      </w:r>
      <w:r w:rsidR="00BE4EE0">
        <w:rPr>
          <w:b/>
          <w:bCs/>
        </w:rPr>
        <w:t>1</w:t>
      </w:r>
      <w:r w:rsidRPr="000801EB">
        <w:rPr>
          <w:b/>
          <w:bCs/>
        </w:rPr>
        <w:t>: Valná hromada schvaluje Rozpočtové opatření č. 3/202</w:t>
      </w:r>
      <w:r w:rsidR="00BE4EE0">
        <w:rPr>
          <w:b/>
          <w:bCs/>
        </w:rPr>
        <w:t>5</w:t>
      </w:r>
      <w:r>
        <w:rPr>
          <w:b/>
          <w:bCs/>
        </w:rPr>
        <w:t>, dle předloženého návrhu.</w:t>
      </w:r>
    </w:p>
    <w:p w14:paraId="2239BA2D" w14:textId="1B1CDF7F" w:rsidR="00BE4EE0" w:rsidRPr="00856ED2" w:rsidRDefault="00856ED2" w:rsidP="00856ED2">
      <w:pPr>
        <w:pStyle w:val="Normln-6b"/>
      </w:pPr>
      <w:r>
        <w:rPr>
          <w:b/>
          <w:bCs/>
        </w:rPr>
        <w:t xml:space="preserve">Hlasování: </w:t>
      </w:r>
      <w:r>
        <w:t>Pro: 17</w:t>
      </w:r>
      <w:r>
        <w:tab/>
      </w:r>
      <w:r>
        <w:tab/>
        <w:t xml:space="preserve">Proti: 0 </w:t>
      </w:r>
      <w:r>
        <w:tab/>
      </w:r>
      <w:r>
        <w:tab/>
        <w:t>Zdržel se:</w:t>
      </w:r>
    </w:p>
    <w:p w14:paraId="2A10FE16" w14:textId="77777777" w:rsidR="000801EB" w:rsidRDefault="000801EB" w:rsidP="000801EB">
      <w:pPr>
        <w:pStyle w:val="Normln-6b"/>
        <w:numPr>
          <w:ilvl w:val="0"/>
          <w:numId w:val="31"/>
        </w:numPr>
        <w:ind w:left="2835" w:hanging="283"/>
      </w:pPr>
      <w:r>
        <w:t>Valné hromadě byl předložen návrh rozpočtu na rok 2025, kde jsou zahrnuty běžné příjmy a výdaje roku</w:t>
      </w:r>
    </w:p>
    <w:p w14:paraId="5502E951" w14:textId="2228F288" w:rsidR="000801EB" w:rsidRPr="000801EB" w:rsidRDefault="000801EB" w:rsidP="000801EB">
      <w:pPr>
        <w:pStyle w:val="Normln-6b"/>
        <w:rPr>
          <w:b/>
          <w:bCs/>
        </w:rPr>
      </w:pPr>
      <w:r w:rsidRPr="000801EB">
        <w:rPr>
          <w:b/>
          <w:bCs/>
        </w:rPr>
        <w:t>Usnesení č.</w:t>
      </w:r>
      <w:r w:rsidR="00BE4EE0">
        <w:rPr>
          <w:b/>
          <w:bCs/>
        </w:rPr>
        <w:t>2</w:t>
      </w:r>
      <w:r w:rsidRPr="000801EB">
        <w:rPr>
          <w:b/>
          <w:bCs/>
        </w:rPr>
        <w:t>: Valná hromada schvaluje Rozpoč</w:t>
      </w:r>
      <w:r>
        <w:rPr>
          <w:b/>
          <w:bCs/>
        </w:rPr>
        <w:t>et na rok 202</w:t>
      </w:r>
      <w:r w:rsidR="00BE4EE0">
        <w:rPr>
          <w:b/>
          <w:bCs/>
        </w:rPr>
        <w:t>6</w:t>
      </w:r>
      <w:r>
        <w:rPr>
          <w:b/>
          <w:bCs/>
        </w:rPr>
        <w:t>, v předloženém znění.</w:t>
      </w:r>
    </w:p>
    <w:p w14:paraId="1A598EF8" w14:textId="77777777" w:rsidR="00856ED2" w:rsidRPr="00856ED2" w:rsidRDefault="00856ED2" w:rsidP="00856ED2">
      <w:pPr>
        <w:pStyle w:val="Normln-6b"/>
      </w:pPr>
      <w:r>
        <w:rPr>
          <w:b/>
          <w:bCs/>
        </w:rPr>
        <w:t xml:space="preserve">Hlasování: </w:t>
      </w:r>
      <w:r>
        <w:t>Pro: 17</w:t>
      </w:r>
      <w:r>
        <w:tab/>
      </w:r>
      <w:r>
        <w:tab/>
        <w:t xml:space="preserve">Proti: 0 </w:t>
      </w:r>
      <w:r>
        <w:tab/>
      </w:r>
      <w:r>
        <w:tab/>
        <w:t>Zdržel se:0</w:t>
      </w:r>
    </w:p>
    <w:p w14:paraId="28115D53" w14:textId="59075C2D" w:rsidR="000801EB" w:rsidRDefault="000801EB" w:rsidP="000801EB">
      <w:pPr>
        <w:pStyle w:val="Normln-6b"/>
      </w:pPr>
    </w:p>
    <w:p w14:paraId="3D35FC37" w14:textId="264EB773" w:rsidR="000801EB" w:rsidRDefault="00BE4EE0" w:rsidP="000801EB">
      <w:pPr>
        <w:pStyle w:val="Normln-6b"/>
        <w:numPr>
          <w:ilvl w:val="0"/>
          <w:numId w:val="31"/>
        </w:numPr>
        <w:ind w:left="2835" w:hanging="283"/>
      </w:pPr>
      <w:r>
        <w:t>Schválení rozpočtového výhledu na roky 2026-2028</w:t>
      </w:r>
    </w:p>
    <w:p w14:paraId="5106D077" w14:textId="03F9F4F3" w:rsidR="00BE4EE0" w:rsidRPr="000801EB" w:rsidRDefault="00BE4EE0" w:rsidP="00BE4EE0">
      <w:pPr>
        <w:pStyle w:val="Normln-6b"/>
        <w:rPr>
          <w:b/>
          <w:bCs/>
        </w:rPr>
      </w:pPr>
      <w:r w:rsidRPr="000801EB">
        <w:rPr>
          <w:b/>
          <w:bCs/>
        </w:rPr>
        <w:t>Usnesení č.</w:t>
      </w:r>
      <w:r>
        <w:rPr>
          <w:b/>
          <w:bCs/>
        </w:rPr>
        <w:t>3</w:t>
      </w:r>
      <w:r w:rsidRPr="000801EB">
        <w:rPr>
          <w:b/>
          <w:bCs/>
        </w:rPr>
        <w:t xml:space="preserve">: Valná hromada schvaluje </w:t>
      </w:r>
      <w:r>
        <w:rPr>
          <w:b/>
          <w:bCs/>
        </w:rPr>
        <w:t xml:space="preserve">rozpočtový výhled na roky 2026-2028, </w:t>
      </w:r>
      <w:r>
        <w:rPr>
          <w:b/>
          <w:bCs/>
        </w:rPr>
        <w:t>v předloženém znění.</w:t>
      </w:r>
    </w:p>
    <w:p w14:paraId="0D78399A" w14:textId="77777777" w:rsidR="00BE4EE0" w:rsidRPr="00856ED2" w:rsidRDefault="00BE4EE0" w:rsidP="00BE4EE0">
      <w:pPr>
        <w:pStyle w:val="Normln-6b"/>
        <w:numPr>
          <w:ilvl w:val="0"/>
          <w:numId w:val="31"/>
        </w:numPr>
      </w:pPr>
      <w:r>
        <w:rPr>
          <w:b/>
          <w:bCs/>
        </w:rPr>
        <w:t xml:space="preserve">Hlasování: </w:t>
      </w:r>
      <w:r>
        <w:t>Pro: 17</w:t>
      </w:r>
      <w:r>
        <w:tab/>
      </w:r>
      <w:r>
        <w:tab/>
        <w:t xml:space="preserve">Proti: 0 </w:t>
      </w:r>
      <w:r>
        <w:tab/>
      </w:r>
      <w:r>
        <w:tab/>
        <w:t>Zdržel se:0</w:t>
      </w:r>
    </w:p>
    <w:p w14:paraId="236F41B8" w14:textId="77777777" w:rsidR="00BE4EE0" w:rsidRDefault="00BE4EE0" w:rsidP="00BE4EE0">
      <w:pPr>
        <w:pStyle w:val="Normln-6b"/>
      </w:pPr>
    </w:p>
    <w:p w14:paraId="5B199342" w14:textId="08FCBE2B" w:rsidR="000801EB" w:rsidRDefault="00BE4EE0" w:rsidP="000801EB">
      <w:pPr>
        <w:pStyle w:val="Normln-6b"/>
        <w:numPr>
          <w:ilvl w:val="0"/>
          <w:numId w:val="31"/>
        </w:numPr>
        <w:ind w:left="2835" w:hanging="283"/>
      </w:pPr>
      <w:r>
        <w:t>Schválení smlouvy na dodavatele pořízení kompostérů</w:t>
      </w:r>
    </w:p>
    <w:p w14:paraId="7E455A97" w14:textId="3FED03EA" w:rsidR="00C251FB" w:rsidRPr="00C251FB" w:rsidRDefault="00BE4EE0" w:rsidP="00C251FB">
      <w:pPr>
        <w:pStyle w:val="Normln-6b"/>
        <w:rPr>
          <w:b/>
          <w:bCs/>
        </w:rPr>
      </w:pPr>
      <w:r>
        <w:rPr>
          <w:b/>
          <w:bCs/>
        </w:rPr>
        <w:t>Usnesení č. 4: valná hromada schvaluje smlouvu nad dodavatele pořízení kompostérů</w:t>
      </w:r>
    </w:p>
    <w:p w14:paraId="4A8CD618" w14:textId="77777777" w:rsidR="00856ED2" w:rsidRDefault="00856ED2" w:rsidP="00856ED2">
      <w:pPr>
        <w:pStyle w:val="Normln-6b"/>
      </w:pPr>
      <w:r>
        <w:rPr>
          <w:b/>
          <w:bCs/>
        </w:rPr>
        <w:t xml:space="preserve">Hlasování: </w:t>
      </w:r>
      <w:r>
        <w:t>Pro: 17</w:t>
      </w:r>
      <w:r>
        <w:tab/>
      </w:r>
      <w:r>
        <w:tab/>
        <w:t xml:space="preserve">Proti: 0 </w:t>
      </w:r>
      <w:r>
        <w:tab/>
      </w:r>
      <w:r>
        <w:tab/>
        <w:t>Zdržel se:0</w:t>
      </w:r>
    </w:p>
    <w:p w14:paraId="6808A409" w14:textId="766569E9" w:rsidR="00BE4EE0" w:rsidRDefault="00BE4EE0" w:rsidP="00BE4EE0">
      <w:pPr>
        <w:pStyle w:val="Normln-6b"/>
        <w:numPr>
          <w:ilvl w:val="0"/>
          <w:numId w:val="31"/>
        </w:numPr>
      </w:pPr>
      <w:r>
        <w:t>POV. Schválení dotace na podium a ostatní prvky</w:t>
      </w:r>
    </w:p>
    <w:p w14:paraId="74A2E623" w14:textId="2D064F7D" w:rsidR="00BE4EE0" w:rsidRPr="00C251FB" w:rsidRDefault="00BE4EE0" w:rsidP="00BE4EE0">
      <w:pPr>
        <w:pStyle w:val="Normln-6b"/>
        <w:rPr>
          <w:b/>
          <w:bCs/>
        </w:rPr>
      </w:pPr>
      <w:r>
        <w:t xml:space="preserve"> </w:t>
      </w:r>
      <w:r>
        <w:rPr>
          <w:b/>
          <w:bCs/>
        </w:rPr>
        <w:t xml:space="preserve">Usnesení č. </w:t>
      </w:r>
      <w:r>
        <w:rPr>
          <w:b/>
          <w:bCs/>
        </w:rPr>
        <w:t>5</w:t>
      </w:r>
      <w:r>
        <w:rPr>
          <w:b/>
          <w:bCs/>
        </w:rPr>
        <w:t xml:space="preserve">: valná hromada schvaluje </w:t>
      </w:r>
      <w:r>
        <w:rPr>
          <w:b/>
          <w:bCs/>
        </w:rPr>
        <w:t>podání dotace na POV – podium a s tím spojené prvky (dle dokumentace k dotaci)</w:t>
      </w:r>
    </w:p>
    <w:p w14:paraId="2863C32E" w14:textId="77777777" w:rsidR="00BE4EE0" w:rsidRDefault="00BE4EE0" w:rsidP="00BE4EE0">
      <w:pPr>
        <w:pStyle w:val="Normln-6b"/>
      </w:pPr>
      <w:r>
        <w:rPr>
          <w:b/>
          <w:bCs/>
        </w:rPr>
        <w:t xml:space="preserve">Hlasování: </w:t>
      </w:r>
      <w:r>
        <w:t>Pro: 17</w:t>
      </w:r>
      <w:r>
        <w:tab/>
      </w:r>
      <w:r>
        <w:tab/>
        <w:t xml:space="preserve">Proti: 0 </w:t>
      </w:r>
      <w:r>
        <w:tab/>
      </w:r>
      <w:r>
        <w:tab/>
        <w:t>Zdržel se:0</w:t>
      </w:r>
    </w:p>
    <w:p w14:paraId="16203184" w14:textId="69759896" w:rsidR="00BE4EE0" w:rsidRDefault="00BE4EE0" w:rsidP="00BE4EE0">
      <w:pPr>
        <w:pStyle w:val="Normln-6b"/>
        <w:numPr>
          <w:ilvl w:val="0"/>
          <w:numId w:val="31"/>
        </w:numPr>
      </w:pPr>
      <w:r>
        <w:t>Plánovaná činnost: ples 13.11.2026 atd.</w:t>
      </w:r>
    </w:p>
    <w:p w14:paraId="03472FD6" w14:textId="164375EF" w:rsidR="00BE4EE0" w:rsidRDefault="00BE4EE0" w:rsidP="00856ED2">
      <w:pPr>
        <w:pStyle w:val="Normln-6b"/>
      </w:pPr>
      <w:r>
        <w:t xml:space="preserve">                  </w:t>
      </w:r>
    </w:p>
    <w:p w14:paraId="0010257C" w14:textId="77777777" w:rsidR="00BE4EE0" w:rsidRPr="00856ED2" w:rsidRDefault="00BE4EE0" w:rsidP="00856ED2">
      <w:pPr>
        <w:pStyle w:val="Normln-6b"/>
      </w:pPr>
    </w:p>
    <w:p w14:paraId="79505BA4" w14:textId="36D3CB2C" w:rsidR="00E573DA" w:rsidRDefault="00E573DA" w:rsidP="00E573DA"/>
    <w:p w14:paraId="7F99ACF9" w14:textId="0A565874" w:rsidR="00E573DA" w:rsidRDefault="00E573DA" w:rsidP="00E573DA">
      <w:pPr>
        <w:pStyle w:val="PodpisA"/>
      </w:pPr>
      <w:r>
        <w:t xml:space="preserve">Ing. </w:t>
      </w:r>
      <w:r w:rsidR="002738B4">
        <w:t>František Jiraský</w:t>
      </w:r>
      <w:r w:rsidR="00C251FB">
        <w:t>, v.r.</w:t>
      </w:r>
    </w:p>
    <w:p w14:paraId="6B89C5CB" w14:textId="76262DF9" w:rsidR="005155CE" w:rsidRDefault="00E573DA" w:rsidP="00C251FB">
      <w:pPr>
        <w:pStyle w:val="PodpisA"/>
      </w:pPr>
      <w:r>
        <w:t xml:space="preserve"> předseda svazku</w:t>
      </w:r>
    </w:p>
    <w:sectPr w:rsidR="005155CE" w:rsidSect="001D48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3BEE" w14:textId="77777777" w:rsidR="00F14B26" w:rsidRDefault="00F14B26">
      <w:r>
        <w:separator/>
      </w:r>
    </w:p>
  </w:endnote>
  <w:endnote w:type="continuationSeparator" w:id="0">
    <w:p w14:paraId="44804030" w14:textId="77777777" w:rsidR="00F14B26" w:rsidRDefault="00F1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9DB3" w14:textId="77777777" w:rsidR="00B42C90" w:rsidRPr="001746D7" w:rsidRDefault="00B42C90" w:rsidP="00F12259">
    <w:pPr>
      <w:pStyle w:val="Zpat"/>
      <w:pBdr>
        <w:top w:val="single" w:sz="4" w:space="1" w:color="auto"/>
      </w:pBdr>
    </w:pPr>
    <w:r>
      <w:rPr>
        <w:rStyle w:val="slostrnky"/>
      </w:rPr>
      <w:t xml:space="preserve">Strana </w:t>
    </w:r>
    <w:r w:rsidR="00AA5B6F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AA5B6F">
      <w:rPr>
        <w:rStyle w:val="slostrnky"/>
      </w:rPr>
      <w:fldChar w:fldCharType="separate"/>
    </w:r>
    <w:r>
      <w:rPr>
        <w:rStyle w:val="slostrnky"/>
        <w:noProof/>
      </w:rPr>
      <w:t>2</w:t>
    </w:r>
    <w:r w:rsidR="00AA5B6F">
      <w:rPr>
        <w:rStyle w:val="slostrnky"/>
      </w:rPr>
      <w:fldChar w:fldCharType="end"/>
    </w:r>
    <w:r>
      <w:rPr>
        <w:rStyle w:val="slostrnky"/>
      </w:rPr>
      <w:t xml:space="preserve">/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AD83" w14:textId="77777777" w:rsidR="00B42C90" w:rsidRPr="00D67471" w:rsidRDefault="00B42C90" w:rsidP="000308FA">
    <w:pPr>
      <w:pStyle w:val="Zpat"/>
      <w:pBdr>
        <w:top w:val="single" w:sz="4" w:space="1" w:color="auto"/>
      </w:pBdr>
      <w:jc w:val="left"/>
    </w:pPr>
    <w:r w:rsidRPr="00D67471">
      <w:t xml:space="preserve">Adresa: B. Smetany čp. 92, Vysoké Mýto-Město, PSČ 566 </w:t>
    </w:r>
    <w:r>
      <w:t>01</w:t>
    </w:r>
  </w:p>
  <w:p w14:paraId="36972CCB" w14:textId="77777777" w:rsidR="00B42C90" w:rsidRPr="00D67471" w:rsidRDefault="00B42C90" w:rsidP="000308FA">
    <w:pPr>
      <w:pStyle w:val="Zpat"/>
      <w:pBdr>
        <w:top w:val="single" w:sz="4" w:space="1" w:color="auto"/>
      </w:pBdr>
      <w:jc w:val="left"/>
    </w:pPr>
    <w:r w:rsidRPr="00D67471">
      <w:t xml:space="preserve">Tel.: 465 466 </w:t>
    </w:r>
    <w:r>
      <w:t>154</w:t>
    </w:r>
    <w:r w:rsidRPr="00D67471">
      <w:t xml:space="preserve">, </w:t>
    </w:r>
    <w:r w:rsidR="0017277B">
      <w:t xml:space="preserve">778475171 </w:t>
    </w:r>
    <w:r w:rsidRPr="00D67471">
      <w:t>e-mail:</w:t>
    </w:r>
    <w:r>
      <w:t xml:space="preserve"> </w:t>
    </w:r>
    <w:proofErr w:type="spellStart"/>
    <w:r>
      <w:t>stanislava.fiserova</w:t>
    </w:r>
    <w:proofErr w:type="spellEnd"/>
    <w:r w:rsidRPr="00D67471">
      <w:rPr>
        <w:lang w:val="en-US"/>
      </w:rPr>
      <w:t>@vysoke-myto</w:t>
    </w:r>
    <w:r w:rsidRPr="00D67471">
      <w:t>.</w:t>
    </w:r>
    <w:proofErr w:type="spellStart"/>
    <w:r w:rsidRPr="00D67471">
      <w:t>cz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65A5" w14:textId="77777777" w:rsidR="00F14B26" w:rsidRDefault="00F14B26">
      <w:r>
        <w:separator/>
      </w:r>
    </w:p>
  </w:footnote>
  <w:footnote w:type="continuationSeparator" w:id="0">
    <w:p w14:paraId="1C98CBFC" w14:textId="77777777" w:rsidR="00F14B26" w:rsidRDefault="00F1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17F5" w14:textId="77777777" w:rsidR="00B42C90" w:rsidRPr="00F12259" w:rsidRDefault="00B42C90">
    <w:pPr>
      <w:pStyle w:val="Zhlav"/>
      <w:rPr>
        <w:sz w:val="16"/>
      </w:rPr>
    </w:pPr>
    <w:r>
      <w:rPr>
        <w:sz w:val="16"/>
      </w:rPr>
      <w:t xml:space="preserve">Mikroregion </w:t>
    </w:r>
    <w:proofErr w:type="spellStart"/>
    <w:r>
      <w:rPr>
        <w:sz w:val="16"/>
      </w:rPr>
      <w:t>Vysokomýtsko</w:t>
    </w:r>
    <w:proofErr w:type="spellEnd"/>
  </w:p>
  <w:p w14:paraId="58F1E792" w14:textId="77777777" w:rsidR="00B42C90" w:rsidRPr="00F12259" w:rsidRDefault="00B42C90" w:rsidP="00F12259">
    <w:pPr>
      <w:pStyle w:val="Zhlav"/>
      <w:pBdr>
        <w:bottom w:val="single" w:sz="4" w:space="1" w:color="auto"/>
      </w:pBd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CE02" w14:textId="77777777" w:rsidR="00B42C90" w:rsidRDefault="00B42C90" w:rsidP="000308FA">
    <w:pPr>
      <w:pStyle w:val="Zhlav"/>
      <w:tabs>
        <w:tab w:val="clear" w:pos="4536"/>
      </w:tabs>
      <w:spacing w:before="120"/>
      <w:ind w:left="1418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10167D" wp14:editId="773B744D">
          <wp:simplePos x="0" y="0"/>
          <wp:positionH relativeFrom="column">
            <wp:posOffset>-277495</wp:posOffset>
          </wp:positionH>
          <wp:positionV relativeFrom="paragraph">
            <wp:posOffset>-218440</wp:posOffset>
          </wp:positionV>
          <wp:extent cx="1371600" cy="686435"/>
          <wp:effectExtent l="19050" t="0" r="0" b="0"/>
          <wp:wrapNone/>
          <wp:docPr id="2" name="obrázek 1" descr="logo-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V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Svazek obcí Mikroregion </w:t>
    </w:r>
    <w:proofErr w:type="spellStart"/>
    <w:r>
      <w:t>Vysokomýtsko</w:t>
    </w:r>
    <w:proofErr w:type="spellEnd"/>
  </w:p>
  <w:p w14:paraId="6491064E" w14:textId="77777777" w:rsidR="00B42C90" w:rsidRDefault="00B42C90" w:rsidP="000308FA">
    <w:pPr>
      <w:pStyle w:val="Zhlav"/>
      <w:pBdr>
        <w:bottom w:val="single" w:sz="4" w:space="1" w:color="auto"/>
      </w:pBdr>
      <w:ind w:left="1418"/>
    </w:pPr>
    <w:r>
      <w:t>se sídlem – budova Městského úřadu Vysoké Mýto, IČ 709 03 875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90C"/>
    <w:multiLevelType w:val="hybridMultilevel"/>
    <w:tmpl w:val="E9F4F198"/>
    <w:lvl w:ilvl="0" w:tplc="8ED02460">
      <w:start w:val="1"/>
      <w:numFmt w:val="decimal"/>
      <w:lvlText w:val="%1."/>
      <w:lvlJc w:val="left"/>
      <w:pPr>
        <w:ind w:left="28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585" w:hanging="360"/>
      </w:pPr>
    </w:lvl>
    <w:lvl w:ilvl="2" w:tplc="0405001B" w:tentative="1">
      <w:start w:val="1"/>
      <w:numFmt w:val="lowerRoman"/>
      <w:lvlText w:val="%3."/>
      <w:lvlJc w:val="right"/>
      <w:pPr>
        <w:ind w:left="4305" w:hanging="180"/>
      </w:pPr>
    </w:lvl>
    <w:lvl w:ilvl="3" w:tplc="0405000F" w:tentative="1">
      <w:start w:val="1"/>
      <w:numFmt w:val="decimal"/>
      <w:lvlText w:val="%4."/>
      <w:lvlJc w:val="left"/>
      <w:pPr>
        <w:ind w:left="5025" w:hanging="360"/>
      </w:pPr>
    </w:lvl>
    <w:lvl w:ilvl="4" w:tplc="04050019" w:tentative="1">
      <w:start w:val="1"/>
      <w:numFmt w:val="lowerLetter"/>
      <w:lvlText w:val="%5."/>
      <w:lvlJc w:val="left"/>
      <w:pPr>
        <w:ind w:left="5745" w:hanging="360"/>
      </w:pPr>
    </w:lvl>
    <w:lvl w:ilvl="5" w:tplc="0405001B" w:tentative="1">
      <w:start w:val="1"/>
      <w:numFmt w:val="lowerRoman"/>
      <w:lvlText w:val="%6."/>
      <w:lvlJc w:val="right"/>
      <w:pPr>
        <w:ind w:left="6465" w:hanging="180"/>
      </w:pPr>
    </w:lvl>
    <w:lvl w:ilvl="6" w:tplc="0405000F" w:tentative="1">
      <w:start w:val="1"/>
      <w:numFmt w:val="decimal"/>
      <w:lvlText w:val="%7."/>
      <w:lvlJc w:val="left"/>
      <w:pPr>
        <w:ind w:left="7185" w:hanging="360"/>
      </w:pPr>
    </w:lvl>
    <w:lvl w:ilvl="7" w:tplc="04050019" w:tentative="1">
      <w:start w:val="1"/>
      <w:numFmt w:val="lowerLetter"/>
      <w:lvlText w:val="%8."/>
      <w:lvlJc w:val="left"/>
      <w:pPr>
        <w:ind w:left="7905" w:hanging="360"/>
      </w:pPr>
    </w:lvl>
    <w:lvl w:ilvl="8" w:tplc="040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" w15:restartNumberingAfterBreak="0">
    <w:nsid w:val="15DC54E1"/>
    <w:multiLevelType w:val="hybridMultilevel"/>
    <w:tmpl w:val="ECA0382C"/>
    <w:lvl w:ilvl="0" w:tplc="6DD87838">
      <w:start w:val="1"/>
      <w:numFmt w:val="decimal"/>
      <w:pStyle w:val="NadpisAd"/>
      <w:lvlText w:val="Ad. %1."/>
      <w:lvlJc w:val="left"/>
      <w:pPr>
        <w:ind w:left="720" w:hanging="360"/>
      </w:pPr>
      <w:rPr>
        <w:rFonts w:ascii="Arial" w:hAnsi="Arial" w:cs="Arial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2447"/>
    <w:multiLevelType w:val="multilevel"/>
    <w:tmpl w:val="B82E5A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C0308C"/>
    <w:multiLevelType w:val="multilevel"/>
    <w:tmpl w:val="1734A25E"/>
    <w:lvl w:ilvl="0">
      <w:start w:val="1"/>
      <w:numFmt w:val="decimal"/>
      <w:pStyle w:val="Nadpi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D91959"/>
    <w:multiLevelType w:val="hybridMultilevel"/>
    <w:tmpl w:val="3BF0EC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FF4925"/>
    <w:multiLevelType w:val="multilevel"/>
    <w:tmpl w:val="8B640C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D871E4C"/>
    <w:multiLevelType w:val="hybridMultilevel"/>
    <w:tmpl w:val="E6C231B0"/>
    <w:lvl w:ilvl="0" w:tplc="93EC6C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7109"/>
    <w:multiLevelType w:val="multilevel"/>
    <w:tmpl w:val="AD18E9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6AE4012"/>
    <w:multiLevelType w:val="multilevel"/>
    <w:tmpl w:val="293C30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Nadpis5"/>
      <w:lvlText w:val="%1.%2.%3.%4.%5"/>
      <w:lvlJc w:val="left"/>
      <w:pPr>
        <w:ind w:left="2426" w:hanging="1008"/>
      </w:pPr>
      <w:rPr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A7468C"/>
    <w:multiLevelType w:val="hybridMultilevel"/>
    <w:tmpl w:val="474EFBB0"/>
    <w:lvl w:ilvl="0" w:tplc="6136EE02">
      <w:start w:val="10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6D7D35EE"/>
    <w:multiLevelType w:val="multilevel"/>
    <w:tmpl w:val="4052053C"/>
    <w:styleLink w:val="Styl2"/>
    <w:lvl w:ilvl="0">
      <w:start w:val="1"/>
      <w:numFmt w:val="decimal"/>
      <w:lvlText w:val="Ad 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9910531"/>
    <w:multiLevelType w:val="multilevel"/>
    <w:tmpl w:val="2ED872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03439153">
    <w:abstractNumId w:val="5"/>
  </w:num>
  <w:num w:numId="2" w16cid:durableId="878861607">
    <w:abstractNumId w:val="5"/>
  </w:num>
  <w:num w:numId="3" w16cid:durableId="1290278025">
    <w:abstractNumId w:val="5"/>
  </w:num>
  <w:num w:numId="4" w16cid:durableId="699471764">
    <w:abstractNumId w:val="5"/>
  </w:num>
  <w:num w:numId="5" w16cid:durableId="1652059740">
    <w:abstractNumId w:val="5"/>
  </w:num>
  <w:num w:numId="6" w16cid:durableId="1389454559">
    <w:abstractNumId w:val="5"/>
  </w:num>
  <w:num w:numId="7" w16cid:durableId="1569534647">
    <w:abstractNumId w:val="5"/>
  </w:num>
  <w:num w:numId="8" w16cid:durableId="495070752">
    <w:abstractNumId w:val="5"/>
  </w:num>
  <w:num w:numId="9" w16cid:durableId="170998897">
    <w:abstractNumId w:val="5"/>
  </w:num>
  <w:num w:numId="10" w16cid:durableId="125242516">
    <w:abstractNumId w:val="5"/>
  </w:num>
  <w:num w:numId="11" w16cid:durableId="1322923736">
    <w:abstractNumId w:val="5"/>
  </w:num>
  <w:num w:numId="12" w16cid:durableId="1164468909">
    <w:abstractNumId w:val="5"/>
  </w:num>
  <w:num w:numId="13" w16cid:durableId="1413236705">
    <w:abstractNumId w:val="5"/>
  </w:num>
  <w:num w:numId="14" w16cid:durableId="1801603640">
    <w:abstractNumId w:val="5"/>
  </w:num>
  <w:num w:numId="15" w16cid:durableId="732196742">
    <w:abstractNumId w:val="11"/>
  </w:num>
  <w:num w:numId="16" w16cid:durableId="388113990">
    <w:abstractNumId w:val="11"/>
  </w:num>
  <w:num w:numId="17" w16cid:durableId="408428642">
    <w:abstractNumId w:val="11"/>
  </w:num>
  <w:num w:numId="18" w16cid:durableId="534390804">
    <w:abstractNumId w:val="2"/>
  </w:num>
  <w:num w:numId="19" w16cid:durableId="1000894258">
    <w:abstractNumId w:val="2"/>
  </w:num>
  <w:num w:numId="20" w16cid:durableId="1962304125">
    <w:abstractNumId w:val="2"/>
  </w:num>
  <w:num w:numId="21" w16cid:durableId="1253978678">
    <w:abstractNumId w:val="4"/>
  </w:num>
  <w:num w:numId="22" w16cid:durableId="326052820">
    <w:abstractNumId w:val="7"/>
  </w:num>
  <w:num w:numId="23" w16cid:durableId="1346901529">
    <w:abstractNumId w:val="7"/>
  </w:num>
  <w:num w:numId="24" w16cid:durableId="182941794">
    <w:abstractNumId w:val="7"/>
  </w:num>
  <w:num w:numId="25" w16cid:durableId="523792222">
    <w:abstractNumId w:val="2"/>
  </w:num>
  <w:num w:numId="26" w16cid:durableId="140270063">
    <w:abstractNumId w:val="2"/>
  </w:num>
  <w:num w:numId="27" w16cid:durableId="162014540">
    <w:abstractNumId w:val="2"/>
  </w:num>
  <w:num w:numId="28" w16cid:durableId="1035545192">
    <w:abstractNumId w:val="5"/>
  </w:num>
  <w:num w:numId="29" w16cid:durableId="1759133407">
    <w:abstractNumId w:val="5"/>
  </w:num>
  <w:num w:numId="30" w16cid:durableId="794955645">
    <w:abstractNumId w:val="5"/>
  </w:num>
  <w:num w:numId="31" w16cid:durableId="1850292869">
    <w:abstractNumId w:val="6"/>
  </w:num>
  <w:num w:numId="32" w16cid:durableId="792947508">
    <w:abstractNumId w:val="3"/>
  </w:num>
  <w:num w:numId="33" w16cid:durableId="232738586">
    <w:abstractNumId w:val="8"/>
  </w:num>
  <w:num w:numId="34" w16cid:durableId="1311980183">
    <w:abstractNumId w:val="8"/>
  </w:num>
  <w:num w:numId="35" w16cid:durableId="1898853161">
    <w:abstractNumId w:val="8"/>
  </w:num>
  <w:num w:numId="36" w16cid:durableId="839195965">
    <w:abstractNumId w:val="8"/>
  </w:num>
  <w:num w:numId="37" w16cid:durableId="1910341078">
    <w:abstractNumId w:val="8"/>
  </w:num>
  <w:num w:numId="38" w16cid:durableId="1565945591">
    <w:abstractNumId w:val="8"/>
  </w:num>
  <w:num w:numId="39" w16cid:durableId="1787693405">
    <w:abstractNumId w:val="8"/>
  </w:num>
  <w:num w:numId="40" w16cid:durableId="1029376528">
    <w:abstractNumId w:val="8"/>
  </w:num>
  <w:num w:numId="41" w16cid:durableId="1606646935">
    <w:abstractNumId w:val="8"/>
  </w:num>
  <w:num w:numId="42" w16cid:durableId="1385594748">
    <w:abstractNumId w:val="1"/>
  </w:num>
  <w:num w:numId="43" w16cid:durableId="608201500">
    <w:abstractNumId w:val="10"/>
  </w:num>
  <w:num w:numId="44" w16cid:durableId="1518616396">
    <w:abstractNumId w:val="9"/>
  </w:num>
  <w:num w:numId="45" w16cid:durableId="170105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8"/>
    <w:rsid w:val="00007009"/>
    <w:rsid w:val="00010AF6"/>
    <w:rsid w:val="000137C6"/>
    <w:rsid w:val="000308FA"/>
    <w:rsid w:val="00031DEB"/>
    <w:rsid w:val="00051145"/>
    <w:rsid w:val="0006442B"/>
    <w:rsid w:val="00066BDD"/>
    <w:rsid w:val="000801EB"/>
    <w:rsid w:val="000814D3"/>
    <w:rsid w:val="0009306B"/>
    <w:rsid w:val="000A2EDD"/>
    <w:rsid w:val="000E3BAF"/>
    <w:rsid w:val="000E41E1"/>
    <w:rsid w:val="00106580"/>
    <w:rsid w:val="0010681B"/>
    <w:rsid w:val="00130E94"/>
    <w:rsid w:val="0017277B"/>
    <w:rsid w:val="001746D7"/>
    <w:rsid w:val="00197F1A"/>
    <w:rsid w:val="001D48F9"/>
    <w:rsid w:val="00236073"/>
    <w:rsid w:val="002738B4"/>
    <w:rsid w:val="002E23B3"/>
    <w:rsid w:val="002F720B"/>
    <w:rsid w:val="0030264E"/>
    <w:rsid w:val="00304542"/>
    <w:rsid w:val="003779EC"/>
    <w:rsid w:val="00383310"/>
    <w:rsid w:val="0038438B"/>
    <w:rsid w:val="0039700F"/>
    <w:rsid w:val="003A4F5B"/>
    <w:rsid w:val="003C48D5"/>
    <w:rsid w:val="003E071C"/>
    <w:rsid w:val="00412176"/>
    <w:rsid w:val="00420040"/>
    <w:rsid w:val="00441CBE"/>
    <w:rsid w:val="004564DE"/>
    <w:rsid w:val="00481D78"/>
    <w:rsid w:val="004C755A"/>
    <w:rsid w:val="004F0C78"/>
    <w:rsid w:val="005155CE"/>
    <w:rsid w:val="00582227"/>
    <w:rsid w:val="005900F8"/>
    <w:rsid w:val="005B1270"/>
    <w:rsid w:val="005B14CB"/>
    <w:rsid w:val="006160A3"/>
    <w:rsid w:val="00662DEF"/>
    <w:rsid w:val="0068060A"/>
    <w:rsid w:val="00692DE9"/>
    <w:rsid w:val="00737607"/>
    <w:rsid w:val="0077508D"/>
    <w:rsid w:val="007777AD"/>
    <w:rsid w:val="00780AA1"/>
    <w:rsid w:val="007B48EC"/>
    <w:rsid w:val="007D57DF"/>
    <w:rsid w:val="007D7C8F"/>
    <w:rsid w:val="00800F51"/>
    <w:rsid w:val="008044AD"/>
    <w:rsid w:val="008265D3"/>
    <w:rsid w:val="00853922"/>
    <w:rsid w:val="00856ED2"/>
    <w:rsid w:val="008C666C"/>
    <w:rsid w:val="00905164"/>
    <w:rsid w:val="009202B2"/>
    <w:rsid w:val="009957D0"/>
    <w:rsid w:val="009A759B"/>
    <w:rsid w:val="009C2933"/>
    <w:rsid w:val="009E22D2"/>
    <w:rsid w:val="00A006F7"/>
    <w:rsid w:val="00A05FC6"/>
    <w:rsid w:val="00A24374"/>
    <w:rsid w:val="00A52F6F"/>
    <w:rsid w:val="00AA5B6F"/>
    <w:rsid w:val="00AD2C59"/>
    <w:rsid w:val="00B208FC"/>
    <w:rsid w:val="00B224D5"/>
    <w:rsid w:val="00B42C90"/>
    <w:rsid w:val="00B906CE"/>
    <w:rsid w:val="00B90FEE"/>
    <w:rsid w:val="00BB604E"/>
    <w:rsid w:val="00BD7DF9"/>
    <w:rsid w:val="00BE14B7"/>
    <w:rsid w:val="00BE4EE0"/>
    <w:rsid w:val="00C07C3C"/>
    <w:rsid w:val="00C20803"/>
    <w:rsid w:val="00C251FB"/>
    <w:rsid w:val="00C54E7B"/>
    <w:rsid w:val="00C97EBE"/>
    <w:rsid w:val="00CA3D19"/>
    <w:rsid w:val="00CA592F"/>
    <w:rsid w:val="00CA6289"/>
    <w:rsid w:val="00CB3A26"/>
    <w:rsid w:val="00CD6590"/>
    <w:rsid w:val="00CE372E"/>
    <w:rsid w:val="00D01151"/>
    <w:rsid w:val="00D06A4E"/>
    <w:rsid w:val="00D16E4A"/>
    <w:rsid w:val="00D80C9D"/>
    <w:rsid w:val="00D85B83"/>
    <w:rsid w:val="00D92D52"/>
    <w:rsid w:val="00DA378B"/>
    <w:rsid w:val="00DC78E0"/>
    <w:rsid w:val="00E022D8"/>
    <w:rsid w:val="00E027BE"/>
    <w:rsid w:val="00E119E9"/>
    <w:rsid w:val="00E12F1F"/>
    <w:rsid w:val="00E270DB"/>
    <w:rsid w:val="00E573DA"/>
    <w:rsid w:val="00E72490"/>
    <w:rsid w:val="00E76BFF"/>
    <w:rsid w:val="00EB3DD2"/>
    <w:rsid w:val="00EB6DE8"/>
    <w:rsid w:val="00EC7F72"/>
    <w:rsid w:val="00EE675B"/>
    <w:rsid w:val="00EF0A0F"/>
    <w:rsid w:val="00EF771B"/>
    <w:rsid w:val="00F0425A"/>
    <w:rsid w:val="00F068E2"/>
    <w:rsid w:val="00F12259"/>
    <w:rsid w:val="00F14B26"/>
    <w:rsid w:val="00F200E0"/>
    <w:rsid w:val="00F3083F"/>
    <w:rsid w:val="00F37B01"/>
    <w:rsid w:val="00F42401"/>
    <w:rsid w:val="00F5091C"/>
    <w:rsid w:val="00F63187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478955B"/>
  <w15:docId w15:val="{0C4FA690-8918-4924-B209-ED87BD1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B01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37B01"/>
    <w:pPr>
      <w:keepNext/>
      <w:keepLines/>
      <w:numPr>
        <w:numId w:val="41"/>
      </w:numPr>
      <w:spacing w:before="720" w:after="240" w:line="276" w:lineRule="auto"/>
      <w:outlineLvl w:val="0"/>
    </w:pPr>
    <w:rPr>
      <w:rFonts w:eastAsiaTheme="majorEastAsia" w:cs="Arial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7B01"/>
    <w:pPr>
      <w:keepNext/>
      <w:keepLines/>
      <w:numPr>
        <w:ilvl w:val="1"/>
        <w:numId w:val="41"/>
      </w:numPr>
      <w:spacing w:before="480" w:after="240" w:line="276" w:lineRule="auto"/>
      <w:outlineLvl w:val="1"/>
    </w:pPr>
    <w:rPr>
      <w:rFonts w:eastAsiaTheme="majorEastAsia" w:cs="Arial"/>
      <w:b/>
      <w:bCs/>
      <w:color w:val="000000" w:themeColor="tex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7B01"/>
    <w:pPr>
      <w:keepNext/>
      <w:keepLines/>
      <w:numPr>
        <w:ilvl w:val="2"/>
        <w:numId w:val="41"/>
      </w:numPr>
      <w:spacing w:before="360" w:after="200" w:line="264" w:lineRule="auto"/>
      <w:outlineLvl w:val="2"/>
    </w:pPr>
    <w:rPr>
      <w:rFonts w:eastAsiaTheme="majorEastAsia" w:cs="Arial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7B01"/>
    <w:pPr>
      <w:keepNext/>
      <w:keepLines/>
      <w:numPr>
        <w:ilvl w:val="3"/>
        <w:numId w:val="41"/>
      </w:numPr>
      <w:spacing w:before="240" w:after="120" w:line="264" w:lineRule="auto"/>
      <w:outlineLvl w:val="3"/>
    </w:pPr>
    <w:rPr>
      <w:rFonts w:eastAsiaTheme="majorEastAsia" w:cs="Arial"/>
      <w:b/>
      <w:bCs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37B01"/>
    <w:pPr>
      <w:keepNext/>
      <w:keepLines/>
      <w:numPr>
        <w:ilvl w:val="4"/>
        <w:numId w:val="41"/>
      </w:numPr>
      <w:spacing w:before="200"/>
      <w:outlineLvl w:val="4"/>
    </w:pPr>
    <w:rPr>
      <w:rFonts w:eastAsiaTheme="majorEastAsia" w:cs="Arial"/>
      <w:color w:val="000000" w:themeColor="text1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37B01"/>
    <w:pPr>
      <w:keepNext/>
      <w:keepLines/>
      <w:numPr>
        <w:ilvl w:val="5"/>
        <w:numId w:val="4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37B01"/>
    <w:pPr>
      <w:keepNext/>
      <w:keepLines/>
      <w:numPr>
        <w:ilvl w:val="6"/>
        <w:numId w:val="41"/>
      </w:numPr>
      <w:spacing w:before="200"/>
      <w:outlineLvl w:val="6"/>
    </w:pPr>
    <w:rPr>
      <w:rFonts w:eastAsiaTheme="majorEastAsia" w:cs="Arial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37B01"/>
    <w:pPr>
      <w:keepNext/>
      <w:keepLines/>
      <w:numPr>
        <w:ilvl w:val="7"/>
        <w:numId w:val="41"/>
      </w:numPr>
      <w:spacing w:before="200"/>
      <w:outlineLvl w:val="7"/>
    </w:pPr>
    <w:rPr>
      <w:rFonts w:eastAsiaTheme="majorEastAsia" w:cs="Arial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37B01"/>
    <w:pPr>
      <w:keepNext/>
      <w:keepLines/>
      <w:numPr>
        <w:ilvl w:val="8"/>
        <w:numId w:val="41"/>
      </w:numPr>
      <w:spacing w:before="200"/>
      <w:outlineLvl w:val="8"/>
    </w:pPr>
    <w:rPr>
      <w:rFonts w:eastAsiaTheme="majorEastAsia" w:cs="Arial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B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37B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48F9"/>
  </w:style>
  <w:style w:type="character" w:customStyle="1" w:styleId="Dolnindex">
    <w:name w:val="Dolní index"/>
    <w:basedOn w:val="Standardnpsmoodstavce"/>
    <w:rsid w:val="00F37B01"/>
    <w:rPr>
      <w:rFonts w:ascii="Arial" w:hAnsi="Arial"/>
      <w:dstrike w:val="0"/>
      <w:bdr w:val="none" w:sz="0" w:space="0" w:color="auto"/>
      <w:vertAlign w:val="subscript"/>
    </w:rPr>
  </w:style>
  <w:style w:type="character" w:customStyle="1" w:styleId="Hornindex">
    <w:name w:val="Horní index"/>
    <w:basedOn w:val="Standardnpsmoodstavce"/>
    <w:rsid w:val="00F37B01"/>
    <w:rPr>
      <w:rFonts w:ascii="Arial" w:hAnsi="Arial"/>
      <w:bdr w:val="none" w:sz="0" w:space="0" w:color="auto"/>
      <w:vertAlign w:val="superscript"/>
    </w:rPr>
  </w:style>
  <w:style w:type="character" w:styleId="Hypertextovodkaz">
    <w:name w:val="Hyperlink"/>
    <w:basedOn w:val="Standardnpsmoodstavce"/>
    <w:rsid w:val="001D48F9"/>
    <w:rPr>
      <w:color w:val="0000FF"/>
      <w:u w:val="single"/>
    </w:rPr>
  </w:style>
  <w:style w:type="character" w:customStyle="1" w:styleId="Modr">
    <w:name w:val="Modrý"/>
    <w:basedOn w:val="Standardnpsmoodstavce"/>
    <w:rsid w:val="001D48F9"/>
    <w:rPr>
      <w:rFonts w:ascii="Arial" w:hAnsi="Arial"/>
      <w:i/>
      <w:color w:val="0000FF"/>
      <w:sz w:val="20"/>
    </w:rPr>
  </w:style>
  <w:style w:type="paragraph" w:customStyle="1" w:styleId="Nadpis">
    <w:name w:val="Nadpis"/>
    <w:basedOn w:val="Normln"/>
    <w:qFormat/>
    <w:rsid w:val="00F37B01"/>
    <w:pPr>
      <w:numPr>
        <w:numId w:val="32"/>
      </w:numPr>
      <w:tabs>
        <w:tab w:val="left" w:pos="567"/>
      </w:tabs>
      <w:spacing w:before="480" w:after="240"/>
    </w:pPr>
    <w:rPr>
      <w:rFonts w:eastAsia="Times New Roman" w:cs="Times New Roman"/>
      <w:b/>
      <w:sz w:val="36"/>
      <w:szCs w:val="20"/>
      <w:lang w:eastAsia="cs-CZ"/>
    </w:rPr>
  </w:style>
  <w:style w:type="paragraph" w:customStyle="1" w:styleId="Normln6b">
    <w:name w:val="Normální 6b"/>
    <w:basedOn w:val="Normln"/>
    <w:rsid w:val="001D48F9"/>
    <w:pPr>
      <w:spacing w:before="120"/>
    </w:pPr>
  </w:style>
  <w:style w:type="paragraph" w:styleId="Normlnodsazen">
    <w:name w:val="Normal Indent"/>
    <w:basedOn w:val="Normln"/>
    <w:uiPriority w:val="99"/>
    <w:unhideWhenUsed/>
    <w:rsid w:val="00F37B01"/>
    <w:pPr>
      <w:ind w:left="708"/>
    </w:pPr>
  </w:style>
  <w:style w:type="paragraph" w:customStyle="1" w:styleId="Normln6bodsazen">
    <w:name w:val="Normální 6b odsazený"/>
    <w:basedOn w:val="Normlnodsazen"/>
    <w:rsid w:val="000814D3"/>
    <w:pPr>
      <w:spacing w:before="120"/>
    </w:pPr>
  </w:style>
  <w:style w:type="paragraph" w:styleId="Podpis">
    <w:name w:val="Signature"/>
    <w:basedOn w:val="Normln"/>
    <w:next w:val="Normln"/>
    <w:link w:val="PodpisChar"/>
    <w:rsid w:val="00F37B01"/>
    <w:pPr>
      <w:ind w:left="5783"/>
    </w:pPr>
  </w:style>
  <w:style w:type="paragraph" w:styleId="Zkladntext">
    <w:name w:val="Body Text"/>
    <w:basedOn w:val="Normln"/>
    <w:rsid w:val="001D48F9"/>
    <w:pPr>
      <w:tabs>
        <w:tab w:val="num" w:pos="0"/>
      </w:tabs>
      <w:outlineLvl w:val="0"/>
    </w:pPr>
  </w:style>
  <w:style w:type="paragraph" w:styleId="Zkladntextodsazen">
    <w:name w:val="Body Text Indent"/>
    <w:basedOn w:val="Normln"/>
    <w:rsid w:val="001D48F9"/>
    <w:pPr>
      <w:tabs>
        <w:tab w:val="left" w:pos="2835"/>
      </w:tabs>
      <w:ind w:left="3119" w:hanging="3119"/>
      <w:jc w:val="left"/>
    </w:pPr>
  </w:style>
  <w:style w:type="paragraph" w:customStyle="1" w:styleId="Normln0">
    <w:name w:val="Normální +"/>
    <w:basedOn w:val="Normln"/>
    <w:rsid w:val="00EB6DE8"/>
    <w:pPr>
      <w:spacing w:before="120"/>
    </w:pPr>
  </w:style>
  <w:style w:type="paragraph" w:customStyle="1" w:styleId="Normlnodsazen0">
    <w:name w:val="Normální odsazený +"/>
    <w:basedOn w:val="Normlnodsazen"/>
    <w:rsid w:val="00E027BE"/>
    <w:pPr>
      <w:spacing w:before="1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37B0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37B01"/>
    <w:rPr>
      <w:rFonts w:ascii="Tahoma" w:eastAsiaTheme="minorHAns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01151"/>
    <w:pPr>
      <w:ind w:left="720"/>
      <w:jc w:val="left"/>
    </w:pPr>
    <w:rPr>
      <w:rFonts w:ascii="Calibri" w:eastAsia="Calibri" w:hAnsi="Calibri" w:cs="Times New Roman"/>
    </w:rPr>
  </w:style>
  <w:style w:type="paragraph" w:customStyle="1" w:styleId="Normln-6b">
    <w:name w:val="Normální - 6b"/>
    <w:basedOn w:val="Normln"/>
    <w:qFormat/>
    <w:rsid w:val="00F37B01"/>
    <w:pPr>
      <w:spacing w:before="120"/>
    </w:pPr>
  </w:style>
  <w:style w:type="paragraph" w:customStyle="1" w:styleId="Normln-odsazen">
    <w:name w:val="Normální - odsazený"/>
    <w:basedOn w:val="Normlnodsazen"/>
    <w:qFormat/>
    <w:rsid w:val="00F37B01"/>
    <w:pPr>
      <w:ind w:left="0" w:firstLine="284"/>
    </w:pPr>
  </w:style>
  <w:style w:type="paragraph" w:customStyle="1" w:styleId="Normln6b-odsazen">
    <w:name w:val="Normální 6b - odsazený"/>
    <w:basedOn w:val="Normln"/>
    <w:qFormat/>
    <w:rsid w:val="00F37B01"/>
    <w:pPr>
      <w:spacing w:before="120"/>
      <w:ind w:firstLine="284"/>
    </w:pPr>
  </w:style>
  <w:style w:type="paragraph" w:customStyle="1" w:styleId="PodpisA">
    <w:name w:val="Podpis A"/>
    <w:basedOn w:val="Normln"/>
    <w:next w:val="Normln"/>
    <w:qFormat/>
    <w:rsid w:val="00F37B01"/>
    <w:pPr>
      <w:ind w:left="5103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F37B0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37B01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37B01"/>
    <w:rPr>
      <w:rFonts w:ascii="Arial" w:eastAsiaTheme="minorHAnsi" w:hAnsi="Arial" w:cstheme="minorBidi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37B0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37B01"/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paragraph" w:customStyle="1" w:styleId="N15">
    <w:name w:val="N_1_5"/>
    <w:basedOn w:val="Normln"/>
    <w:qFormat/>
    <w:rsid w:val="00F37B01"/>
    <w:pPr>
      <w:framePr w:wrap="around" w:vAnchor="text" w:hAnchor="text" w:y="1"/>
      <w:spacing w:line="360" w:lineRule="auto"/>
    </w:pPr>
  </w:style>
  <w:style w:type="paragraph" w:customStyle="1" w:styleId="N156b">
    <w:name w:val="N_1_5 6 b"/>
    <w:basedOn w:val="Normln"/>
    <w:qFormat/>
    <w:rsid w:val="00F37B01"/>
    <w:pPr>
      <w:spacing w:before="120" w:line="360" w:lineRule="auto"/>
    </w:pPr>
  </w:style>
  <w:style w:type="paragraph" w:customStyle="1" w:styleId="N156bodsazeny">
    <w:name w:val="N_1_5 6 b odsazeny"/>
    <w:basedOn w:val="Normln"/>
    <w:qFormat/>
    <w:rsid w:val="00F37B01"/>
    <w:pPr>
      <w:spacing w:before="120" w:line="360" w:lineRule="auto"/>
      <w:ind w:firstLine="357"/>
    </w:pPr>
  </w:style>
  <w:style w:type="paragraph" w:customStyle="1" w:styleId="N15odsazen">
    <w:name w:val="N_1_5 odsazený"/>
    <w:basedOn w:val="Normln"/>
    <w:qFormat/>
    <w:rsid w:val="00F37B01"/>
    <w:pPr>
      <w:spacing w:line="360" w:lineRule="auto"/>
      <w:ind w:firstLine="357"/>
    </w:pPr>
  </w:style>
  <w:style w:type="character" w:customStyle="1" w:styleId="Nadpis1Char">
    <w:name w:val="Nadpis 1 Char"/>
    <w:basedOn w:val="Standardnpsmoodstavce"/>
    <w:link w:val="Nadpis1"/>
    <w:uiPriority w:val="9"/>
    <w:rsid w:val="00F37B01"/>
    <w:rPr>
      <w:rFonts w:ascii="Arial" w:eastAsiaTheme="majorEastAsia" w:hAnsi="Arial" w:cs="Arial"/>
      <w:b/>
      <w:bCs/>
      <w:color w:val="000000" w:themeColor="text1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37B01"/>
    <w:rPr>
      <w:rFonts w:ascii="Arial" w:eastAsiaTheme="majorEastAsia" w:hAnsi="Arial" w:cs="Arial"/>
      <w:b/>
      <w:bCs/>
      <w:color w:val="000000" w:themeColor="text1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37B01"/>
    <w:rPr>
      <w:rFonts w:ascii="Arial" w:eastAsiaTheme="majorEastAsia" w:hAnsi="Arial" w:cs="Arial"/>
      <w:b/>
      <w:bCs/>
      <w:color w:val="000000" w:themeColor="text1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37B01"/>
    <w:rPr>
      <w:rFonts w:ascii="Arial" w:eastAsiaTheme="majorEastAsia" w:hAnsi="Arial" w:cs="Arial"/>
      <w:b/>
      <w:bCs/>
      <w:iCs/>
      <w:color w:val="000000" w:themeColor="text1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F37B01"/>
    <w:rPr>
      <w:rFonts w:ascii="Arial" w:eastAsiaTheme="majorEastAsia" w:hAnsi="Arial" w:cs="Arial"/>
      <w:color w:val="000000" w:themeColor="text1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37B01"/>
    <w:rPr>
      <w:rFonts w:asciiTheme="majorHAnsi" w:eastAsiaTheme="majorEastAsia" w:hAnsiTheme="majorHAnsi" w:cstheme="majorBidi"/>
      <w:i/>
      <w:iCs/>
      <w:color w:val="000000" w:themeColor="text1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F37B01"/>
    <w:rPr>
      <w:rFonts w:ascii="Arial" w:eastAsiaTheme="majorEastAsia" w:hAnsi="Arial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F37B01"/>
    <w:rPr>
      <w:rFonts w:ascii="Arial" w:eastAsiaTheme="majorEastAsia" w:hAnsi="Arial" w:cs="Arial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37B01"/>
    <w:rPr>
      <w:rFonts w:ascii="Arial" w:eastAsiaTheme="majorEastAsia" w:hAnsi="Arial" w:cs="Arial"/>
      <w:i/>
      <w:iCs/>
      <w:color w:val="404040" w:themeColor="text1" w:themeTint="BF"/>
      <w:lang w:eastAsia="en-US"/>
    </w:rPr>
  </w:style>
  <w:style w:type="paragraph" w:customStyle="1" w:styleId="NadpisA">
    <w:name w:val="Nadpis A"/>
    <w:basedOn w:val="Nadpis1"/>
    <w:next w:val="Normln"/>
    <w:qFormat/>
    <w:rsid w:val="00F37B01"/>
    <w:pPr>
      <w:numPr>
        <w:numId w:val="0"/>
      </w:numPr>
    </w:pPr>
  </w:style>
  <w:style w:type="paragraph" w:customStyle="1" w:styleId="NadpisAd">
    <w:name w:val="Nadpis Ad"/>
    <w:basedOn w:val="Nadpis1"/>
    <w:qFormat/>
    <w:rsid w:val="00F37B01"/>
    <w:pPr>
      <w:numPr>
        <w:numId w:val="42"/>
      </w:numPr>
    </w:pPr>
  </w:style>
  <w:style w:type="paragraph" w:customStyle="1" w:styleId="NadpisVH">
    <w:name w:val="Nadpis VH"/>
    <w:basedOn w:val="Nadpis1"/>
    <w:next w:val="Normln"/>
    <w:rsid w:val="00F37B01"/>
    <w:pPr>
      <w:numPr>
        <w:numId w:val="0"/>
      </w:numPr>
      <w:spacing w:before="600"/>
    </w:pPr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37B01"/>
    <w:pPr>
      <w:spacing w:before="840" w:after="300" w:line="36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37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odpisChar">
    <w:name w:val="Podpis Char"/>
    <w:basedOn w:val="Standardnpsmoodstavce"/>
    <w:link w:val="Podpis"/>
    <w:rsid w:val="00F37B01"/>
    <w:rPr>
      <w:rFonts w:ascii="Arial" w:eastAsiaTheme="minorHAnsi" w:hAnsi="Arial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rsid w:val="00F37B01"/>
    <w:rPr>
      <w:b/>
      <w:bCs/>
    </w:rPr>
  </w:style>
  <w:style w:type="numbering" w:customStyle="1" w:styleId="Styl2">
    <w:name w:val="Styl2"/>
    <w:basedOn w:val="Bezseznamu"/>
    <w:uiPriority w:val="99"/>
    <w:rsid w:val="00F37B01"/>
    <w:pPr>
      <w:numPr>
        <w:numId w:val="4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B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B01"/>
    <w:rPr>
      <w:rFonts w:ascii="Tahoma" w:eastAsiaTheme="minorHAnsi" w:hAnsi="Tahoma" w:cs="Tahoma"/>
      <w:sz w:val="16"/>
      <w:szCs w:val="16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B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B01"/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7B01"/>
    <w:rPr>
      <w:rFonts w:ascii="Arial" w:eastAsiaTheme="minorHAnsi" w:hAnsi="Arial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F37B01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37B01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F37B01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22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22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6F66-5073-4B7C-8492-C7817296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</CharactersWithSpaces>
  <SharedDoc>false</SharedDoc>
  <HLinks>
    <vt:vector size="12" baseType="variant">
      <vt:variant>
        <vt:i4>1048609</vt:i4>
      </vt:variant>
      <vt:variant>
        <vt:i4>6</vt:i4>
      </vt:variant>
      <vt:variant>
        <vt:i4>0</vt:i4>
      </vt:variant>
      <vt:variant>
        <vt:i4>5</vt:i4>
      </vt:variant>
      <vt:variant>
        <vt:lpwstr>mailto:fiala@redea.cz</vt:lpwstr>
      </vt:variant>
      <vt:variant>
        <vt:lpwstr/>
      </vt:variant>
      <vt:variant>
        <vt:i4>983072</vt:i4>
      </vt:variant>
      <vt:variant>
        <vt:i4>3</vt:i4>
      </vt:variant>
      <vt:variant>
        <vt:i4>0</vt:i4>
      </vt:variant>
      <vt:variant>
        <vt:i4>5</vt:i4>
      </vt:variant>
      <vt:variant>
        <vt:lpwstr>mailto:zeman@redea.cz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Zeman</dc:creator>
  <cp:lastModifiedBy>Stanislava Fišerová</cp:lastModifiedBy>
  <cp:revision>2</cp:revision>
  <cp:lastPrinted>2026-02-02T11:48:00Z</cp:lastPrinted>
  <dcterms:created xsi:type="dcterms:W3CDTF">2026-02-02T11:49:00Z</dcterms:created>
  <dcterms:modified xsi:type="dcterms:W3CDTF">2026-02-02T11:49:00Z</dcterms:modified>
</cp:coreProperties>
</file>